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8113" w14:textId="53B2095B" w:rsidR="0094274B" w:rsidRPr="0094274B" w:rsidRDefault="0094274B" w:rsidP="0094274B">
      <w:pPr>
        <w:shd w:val="clear" w:color="auto" w:fill="FFFFFF"/>
        <w:spacing w:before="150" w:after="150" w:line="525" w:lineRule="atLeast"/>
        <w:jc w:val="center"/>
        <w:textAlignment w:val="baseline"/>
        <w:outlineLvl w:val="0"/>
        <w:rPr>
          <w:rFonts w:ascii="Arial" w:eastAsia="Times New Roman" w:hAnsi="Arial" w:cs="Arial"/>
          <w:b/>
          <w:bCs/>
          <w:caps/>
          <w:color w:val="000000"/>
          <w:spacing w:val="38"/>
          <w:kern w:val="36"/>
          <w:sz w:val="39"/>
          <w:szCs w:val="39"/>
          <w14:ligatures w14:val="none"/>
        </w:rPr>
      </w:pPr>
      <w:r w:rsidRPr="0094274B">
        <w:rPr>
          <w:rFonts w:ascii="Arial" w:eastAsia="Times New Roman" w:hAnsi="Arial" w:cs="Arial"/>
          <w:b/>
          <w:bCs/>
          <w:caps/>
          <w:color w:val="000000"/>
          <w:spacing w:val="38"/>
          <w:kern w:val="36"/>
          <w:sz w:val="39"/>
          <w:szCs w:val="39"/>
          <w14:ligatures w14:val="none"/>
        </w:rPr>
        <w:t>CARING FOR &amp; MAINTAINING ONE QUARTZ SURFACES®</w:t>
      </w:r>
    </w:p>
    <w:p w14:paraId="7E418180" w14:textId="77777777" w:rsidR="0094274B" w:rsidRPr="0094274B" w:rsidRDefault="0094274B" w:rsidP="0094274B">
      <w:pPr>
        <w:shd w:val="clear" w:color="auto" w:fill="FFFFFF"/>
        <w:spacing w:after="0" w:line="300" w:lineRule="atLeast"/>
        <w:textAlignment w:val="baseline"/>
        <w:rPr>
          <w:rFonts w:ascii="Arial" w:eastAsia="Times New Roman" w:hAnsi="Arial" w:cs="Arial"/>
          <w:color w:val="000000"/>
          <w:kern w:val="0"/>
          <w:sz w:val="24"/>
          <w:szCs w:val="24"/>
          <w14:ligatures w14:val="none"/>
        </w:rPr>
      </w:pPr>
      <w:r w:rsidRPr="0094274B">
        <w:rPr>
          <w:rFonts w:ascii="Arial" w:eastAsia="Times New Roman" w:hAnsi="Arial" w:cs="Arial"/>
          <w:color w:val="000000"/>
          <w:kern w:val="0"/>
          <w:sz w:val="24"/>
          <w:szCs w:val="24"/>
          <w14:ligatures w14:val="none"/>
        </w:rPr>
        <w:t xml:space="preserve">Quartz countertops are extremely resilient. Routine care and cleaning </w:t>
      </w:r>
      <w:proofErr w:type="gramStart"/>
      <w:r w:rsidRPr="0094274B">
        <w:rPr>
          <w:rFonts w:ascii="Arial" w:eastAsia="Times New Roman" w:hAnsi="Arial" w:cs="Arial"/>
          <w:color w:val="000000"/>
          <w:kern w:val="0"/>
          <w:sz w:val="24"/>
          <w:szCs w:val="24"/>
          <w14:ligatures w14:val="none"/>
        </w:rPr>
        <w:t>is</w:t>
      </w:r>
      <w:proofErr w:type="gramEnd"/>
      <w:r w:rsidRPr="0094274B">
        <w:rPr>
          <w:rFonts w:ascii="Arial" w:eastAsia="Times New Roman" w:hAnsi="Arial" w:cs="Arial"/>
          <w:color w:val="000000"/>
          <w:kern w:val="0"/>
          <w:sz w:val="24"/>
          <w:szCs w:val="24"/>
          <w14:ligatures w14:val="none"/>
        </w:rPr>
        <w:t xml:space="preserve"> very simple, and with basic precautions to prevent stains, dents or scratches, quartz countertops can lend beauty and a sense of permanence to a home for decades. </w:t>
      </w:r>
    </w:p>
    <w:p w14:paraId="75C65FB1" w14:textId="77777777" w:rsidR="00B42F43" w:rsidRDefault="00B42F43"/>
    <w:p w14:paraId="6825E1CE" w14:textId="77777777" w:rsidR="0094274B" w:rsidRPr="0094274B" w:rsidRDefault="0094274B" w:rsidP="0094274B">
      <w:pPr>
        <w:shd w:val="clear" w:color="auto" w:fill="FFFFFF"/>
        <w:spacing w:after="375" w:line="555" w:lineRule="atLeast"/>
        <w:jc w:val="center"/>
        <w:textAlignment w:val="baseline"/>
        <w:outlineLvl w:val="2"/>
        <w:rPr>
          <w:rFonts w:ascii="inherit" w:eastAsia="Times New Roman" w:hAnsi="inherit" w:cs="Arial"/>
          <w:b/>
          <w:bCs/>
          <w:caps/>
          <w:color w:val="000000"/>
          <w:spacing w:val="75"/>
          <w:kern w:val="0"/>
          <w:sz w:val="45"/>
          <w:szCs w:val="45"/>
          <w14:ligatures w14:val="none"/>
        </w:rPr>
      </w:pPr>
      <w:r w:rsidRPr="0094274B">
        <w:rPr>
          <w:rFonts w:ascii="inherit" w:eastAsia="Times New Roman" w:hAnsi="inherit" w:cs="Arial"/>
          <w:b/>
          <w:bCs/>
          <w:caps/>
          <w:color w:val="000000"/>
          <w:spacing w:val="75"/>
          <w:kern w:val="0"/>
          <w:sz w:val="45"/>
          <w:szCs w:val="45"/>
          <w14:ligatures w14:val="none"/>
        </w:rPr>
        <w:t>ROUTINE CARE AND CLEANING</w:t>
      </w:r>
    </w:p>
    <w:p w14:paraId="105490E1" w14:textId="42595292"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Quartz can be cleaned easily with a mild detergent, water and a soft cloth or paper towel, then rinse and dry thoroughly. Abrasive cleansers or harsh scouring pads and cleansers that contain bleach should not be used with quartz. Engineered stone surfaces do not require polishing to keep them shiny and smooth, but they should be cleaned gently to maintain their distinctive shine. Some quartz colors and finishes like honed, matte, etc., are more sensitive to grease or finger-prints and may require extra care during routine cleaning.</w:t>
      </w:r>
    </w:p>
    <w:p w14:paraId="1746B094"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0DF0D105"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A floor machine such as a slow speed buffer or walk behind scrubber can be used for larger commercial environments. Be sure to rinse thoroughly to remove any haze residue that may diminish the shine and beauty of the floor.</w:t>
      </w:r>
    </w:p>
    <w:p w14:paraId="6A8F6995"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1AD25EE2"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xml:space="preserve">Avoid using metal knives and utensils directly on the countertop, as metal may scratch the quartz. When chopping vegetables, slicing </w:t>
      </w:r>
      <w:proofErr w:type="gramStart"/>
      <w:r w:rsidRPr="0094274B">
        <w:rPr>
          <w:rFonts w:ascii="inherit" w:eastAsia="Times New Roman" w:hAnsi="inherit" w:cs="Arial"/>
          <w:color w:val="000000"/>
          <w:kern w:val="0"/>
          <w:sz w:val="24"/>
          <w:szCs w:val="24"/>
          <w14:ligatures w14:val="none"/>
        </w:rPr>
        <w:t>bread</w:t>
      </w:r>
      <w:proofErr w:type="gramEnd"/>
      <w:r w:rsidRPr="0094274B">
        <w:rPr>
          <w:rFonts w:ascii="inherit" w:eastAsia="Times New Roman" w:hAnsi="inherit" w:cs="Arial"/>
          <w:color w:val="000000"/>
          <w:kern w:val="0"/>
          <w:sz w:val="24"/>
          <w:szCs w:val="24"/>
          <w14:ligatures w14:val="none"/>
        </w:rPr>
        <w:t xml:space="preserve"> or preparing other foods with sharp utensils, use a cutting board to prevent scratches. </w:t>
      </w:r>
    </w:p>
    <w:p w14:paraId="138ED135"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68FC8E35"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To remove grease from your quartz countertops, use a product recommended for stone care. Harsh cleansers should not be used to remove grease or other cooking stains. Gently scrape away hardened grease with a plastic knife before applying cleanser.</w:t>
      </w:r>
    </w:p>
    <w:p w14:paraId="3BE86AAF"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5E5196D6"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7B1472B8" w14:textId="77777777" w:rsidR="0094274B" w:rsidRPr="0094274B" w:rsidRDefault="0094274B" w:rsidP="0094274B">
      <w:pPr>
        <w:shd w:val="clear" w:color="auto" w:fill="FFFFFF"/>
        <w:spacing w:before="375" w:after="375" w:line="555" w:lineRule="atLeast"/>
        <w:jc w:val="center"/>
        <w:textAlignment w:val="baseline"/>
        <w:outlineLvl w:val="2"/>
        <w:rPr>
          <w:rFonts w:ascii="inherit" w:eastAsia="Times New Roman" w:hAnsi="inherit" w:cs="Arial"/>
          <w:b/>
          <w:bCs/>
          <w:caps/>
          <w:color w:val="000000"/>
          <w:spacing w:val="75"/>
          <w:kern w:val="0"/>
          <w:sz w:val="45"/>
          <w:szCs w:val="45"/>
          <w14:ligatures w14:val="none"/>
        </w:rPr>
      </w:pPr>
      <w:r w:rsidRPr="0094274B">
        <w:rPr>
          <w:rFonts w:ascii="inherit" w:eastAsia="Times New Roman" w:hAnsi="inherit" w:cs="Arial"/>
          <w:b/>
          <w:bCs/>
          <w:caps/>
          <w:color w:val="000000"/>
          <w:spacing w:val="75"/>
          <w:kern w:val="0"/>
          <w:sz w:val="45"/>
          <w:szCs w:val="45"/>
          <w14:ligatures w14:val="none"/>
        </w:rPr>
        <w:t>STAINS AND SCRATCHES</w:t>
      </w:r>
    </w:p>
    <w:p w14:paraId="5A81FB06"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For stubborn or dried spills, use a nonabrasive cleaning pad such as a white 3M Scotch-Brite® scrub pad combined with a small amount of mild soap or specialized stone cleaner.</w:t>
      </w:r>
    </w:p>
    <w:p w14:paraId="4787EA86"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443CEC3F"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xml:space="preserve">While quartz countertops are resistant to scratches, scuffs, dents, stains and burns, these surfaces are not damage-proof. Homeowners must take care to avoid exposing quartz countertops to permanent inks, </w:t>
      </w:r>
      <w:proofErr w:type="gramStart"/>
      <w:r w:rsidRPr="0094274B">
        <w:rPr>
          <w:rFonts w:ascii="inherit" w:eastAsia="Times New Roman" w:hAnsi="inherit" w:cs="Arial"/>
          <w:color w:val="000000"/>
          <w:kern w:val="0"/>
          <w:sz w:val="24"/>
          <w:szCs w:val="24"/>
          <w14:ligatures w14:val="none"/>
        </w:rPr>
        <w:t>markers</w:t>
      </w:r>
      <w:proofErr w:type="gramEnd"/>
      <w:r w:rsidRPr="0094274B">
        <w:rPr>
          <w:rFonts w:ascii="inherit" w:eastAsia="Times New Roman" w:hAnsi="inherit" w:cs="Arial"/>
          <w:color w:val="000000"/>
          <w:kern w:val="0"/>
          <w:sz w:val="24"/>
          <w:szCs w:val="24"/>
          <w14:ligatures w14:val="none"/>
        </w:rPr>
        <w:t xml:space="preserve"> or dyes, as these substances may not be removable. If a countertop is marked by a permanent marker or dye, rinse the area with </w:t>
      </w:r>
      <w:r w:rsidRPr="0094274B">
        <w:rPr>
          <w:rFonts w:ascii="inherit" w:eastAsia="Times New Roman" w:hAnsi="inherit" w:cs="Arial"/>
          <w:color w:val="000000"/>
          <w:kern w:val="0"/>
          <w:sz w:val="24"/>
          <w:szCs w:val="24"/>
          <w14:ligatures w14:val="none"/>
        </w:rPr>
        <w:lastRenderedPageBreak/>
        <w:t>water as soon as possible, then apply a cleansing product approved for stone care if the stain is still visible. Clean the area again with water after applying the cleanser. </w:t>
      </w:r>
    </w:p>
    <w:p w14:paraId="7040175B"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65CD0288"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xml:space="preserve">Although quartz is resistant to stains from juice, wine, </w:t>
      </w:r>
      <w:proofErr w:type="gramStart"/>
      <w:r w:rsidRPr="0094274B">
        <w:rPr>
          <w:rFonts w:ascii="inherit" w:eastAsia="Times New Roman" w:hAnsi="inherit" w:cs="Arial"/>
          <w:color w:val="000000"/>
          <w:kern w:val="0"/>
          <w:sz w:val="24"/>
          <w:szCs w:val="24"/>
          <w14:ligatures w14:val="none"/>
        </w:rPr>
        <w:t>coffee</w:t>
      </w:r>
      <w:proofErr w:type="gramEnd"/>
      <w:r w:rsidRPr="0094274B">
        <w:rPr>
          <w:rFonts w:ascii="inherit" w:eastAsia="Times New Roman" w:hAnsi="inherit" w:cs="Arial"/>
          <w:color w:val="000000"/>
          <w:kern w:val="0"/>
          <w:sz w:val="24"/>
          <w:szCs w:val="24"/>
          <w14:ligatures w14:val="none"/>
        </w:rPr>
        <w:t xml:space="preserve"> and other food substances, it is best to wipe up spills immediately to prevent possible stains. Do not use metal utensils or knives directly on the quartz surface.</w:t>
      </w:r>
    </w:p>
    <w:p w14:paraId="04E6FAA5"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2C2A3A40"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6B096677" w14:textId="77777777" w:rsidR="0094274B" w:rsidRPr="0094274B" w:rsidRDefault="0094274B" w:rsidP="0094274B">
      <w:pPr>
        <w:shd w:val="clear" w:color="auto" w:fill="FFFFFF"/>
        <w:spacing w:after="0" w:line="375" w:lineRule="atLeast"/>
        <w:textAlignment w:val="baseline"/>
        <w:outlineLvl w:val="3"/>
        <w:rPr>
          <w:rFonts w:ascii="inherit" w:eastAsia="Times New Roman" w:hAnsi="inherit" w:cs="Arial"/>
          <w:b/>
          <w:bCs/>
          <w:caps/>
          <w:color w:val="000000"/>
          <w:spacing w:val="38"/>
          <w:kern w:val="0"/>
          <w:sz w:val="30"/>
          <w:szCs w:val="30"/>
          <w14:ligatures w14:val="none"/>
        </w:rPr>
      </w:pPr>
      <w:r w:rsidRPr="0094274B">
        <w:rPr>
          <w:rFonts w:ascii="inherit" w:eastAsia="Times New Roman" w:hAnsi="inherit" w:cs="Arial"/>
          <w:b/>
          <w:bCs/>
          <w:caps/>
          <w:color w:val="000000"/>
          <w:spacing w:val="38"/>
          <w:kern w:val="0"/>
          <w:sz w:val="30"/>
          <w:szCs w:val="30"/>
          <w:bdr w:val="none" w:sz="0" w:space="0" w:color="auto" w:frame="1"/>
          <w14:ligatures w14:val="none"/>
        </w:rPr>
        <w:t>PREVENTING CHEMICAL DAMAGE</w:t>
      </w:r>
    </w:p>
    <w:p w14:paraId="62ACCC6E"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xml:space="preserve">Avoid exposing One Quartz Surfaces® to chemicals and solvents, especially paint removers or furniture strippers containing </w:t>
      </w:r>
      <w:proofErr w:type="spellStart"/>
      <w:r w:rsidRPr="0094274B">
        <w:rPr>
          <w:rFonts w:ascii="inherit" w:eastAsia="Times New Roman" w:hAnsi="inherit" w:cs="Arial"/>
          <w:color w:val="000000"/>
          <w:kern w:val="0"/>
          <w:sz w:val="24"/>
          <w:szCs w:val="24"/>
          <w14:ligatures w14:val="none"/>
        </w:rPr>
        <w:t>trichlorethane</w:t>
      </w:r>
      <w:proofErr w:type="spellEnd"/>
      <w:r w:rsidRPr="0094274B">
        <w:rPr>
          <w:rFonts w:ascii="inherit" w:eastAsia="Times New Roman" w:hAnsi="inherit" w:cs="Arial"/>
          <w:color w:val="000000"/>
          <w:kern w:val="0"/>
          <w:sz w:val="24"/>
          <w:szCs w:val="24"/>
          <w14:ligatures w14:val="none"/>
        </w:rPr>
        <w:t xml:space="preserve"> or methylene chloride. Avoid contact with nail polish remover, bleach or cleansers that contain bleach, bluing, permanent </w:t>
      </w:r>
      <w:proofErr w:type="gramStart"/>
      <w:r w:rsidRPr="0094274B">
        <w:rPr>
          <w:rFonts w:ascii="inherit" w:eastAsia="Times New Roman" w:hAnsi="inherit" w:cs="Arial"/>
          <w:color w:val="000000"/>
          <w:kern w:val="0"/>
          <w:sz w:val="24"/>
          <w:szCs w:val="24"/>
          <w14:ligatures w14:val="none"/>
        </w:rPr>
        <w:t>markers</w:t>
      </w:r>
      <w:proofErr w:type="gramEnd"/>
      <w:r w:rsidRPr="0094274B">
        <w:rPr>
          <w:rFonts w:ascii="inherit" w:eastAsia="Times New Roman" w:hAnsi="inherit" w:cs="Arial"/>
          <w:color w:val="000000"/>
          <w:kern w:val="0"/>
          <w:sz w:val="24"/>
          <w:szCs w:val="24"/>
          <w14:ligatures w14:val="none"/>
        </w:rPr>
        <w:t xml:space="preserve"> or inks. While casual exposure to alkaline materials will not damage quartz surfaces, highly alkaline (</w:t>
      </w:r>
      <w:proofErr w:type="gramStart"/>
      <w:r w:rsidRPr="0094274B">
        <w:rPr>
          <w:rFonts w:ascii="inherit" w:eastAsia="Times New Roman" w:hAnsi="inherit" w:cs="Arial"/>
          <w:color w:val="000000"/>
          <w:kern w:val="0"/>
          <w:sz w:val="24"/>
          <w:szCs w:val="24"/>
          <w14:ligatures w14:val="none"/>
        </w:rPr>
        <w:t>high-pH</w:t>
      </w:r>
      <w:proofErr w:type="gramEnd"/>
      <w:r w:rsidRPr="0094274B">
        <w:rPr>
          <w:rFonts w:ascii="inherit" w:eastAsia="Times New Roman" w:hAnsi="inherit" w:cs="Arial"/>
          <w:color w:val="000000"/>
          <w:kern w:val="0"/>
          <w:sz w:val="24"/>
          <w:szCs w:val="24"/>
          <w14:ligatures w14:val="none"/>
        </w:rPr>
        <w:t xml:space="preserve">) cleansers are not recommended when cleaning. If any of the substances listed above </w:t>
      </w:r>
      <w:proofErr w:type="gramStart"/>
      <w:r w:rsidRPr="0094274B">
        <w:rPr>
          <w:rFonts w:ascii="inherit" w:eastAsia="Times New Roman" w:hAnsi="inherit" w:cs="Arial"/>
          <w:color w:val="000000"/>
          <w:kern w:val="0"/>
          <w:sz w:val="24"/>
          <w:szCs w:val="24"/>
          <w14:ligatures w14:val="none"/>
        </w:rPr>
        <w:t>come into contact with</w:t>
      </w:r>
      <w:proofErr w:type="gramEnd"/>
      <w:r w:rsidRPr="0094274B">
        <w:rPr>
          <w:rFonts w:ascii="inherit" w:eastAsia="Times New Roman" w:hAnsi="inherit" w:cs="Arial"/>
          <w:color w:val="000000"/>
          <w:kern w:val="0"/>
          <w:sz w:val="24"/>
          <w:szCs w:val="24"/>
          <w14:ligatures w14:val="none"/>
        </w:rPr>
        <w:t xml:space="preserve"> quartz, rinse the exposed surface immediately and thoroughly with plenty of clean water.</w:t>
      </w:r>
    </w:p>
    <w:p w14:paraId="1A2B72B4"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0FDC1599" w14:textId="77777777" w:rsidR="0094274B" w:rsidRPr="0094274B" w:rsidRDefault="0094274B" w:rsidP="0094274B">
      <w:pPr>
        <w:shd w:val="clear" w:color="auto" w:fill="FFFFFF"/>
        <w:spacing w:after="0" w:line="375" w:lineRule="atLeast"/>
        <w:textAlignment w:val="baseline"/>
        <w:outlineLvl w:val="3"/>
        <w:rPr>
          <w:rFonts w:ascii="inherit" w:eastAsia="Times New Roman" w:hAnsi="inherit" w:cs="Arial"/>
          <w:b/>
          <w:bCs/>
          <w:caps/>
          <w:color w:val="000000"/>
          <w:spacing w:val="38"/>
          <w:kern w:val="0"/>
          <w:sz w:val="30"/>
          <w:szCs w:val="30"/>
          <w14:ligatures w14:val="none"/>
        </w:rPr>
      </w:pPr>
      <w:r w:rsidRPr="0094274B">
        <w:rPr>
          <w:rFonts w:ascii="inherit" w:eastAsia="Times New Roman" w:hAnsi="inherit" w:cs="Arial"/>
          <w:b/>
          <w:bCs/>
          <w:caps/>
          <w:color w:val="000000"/>
          <w:spacing w:val="38"/>
          <w:kern w:val="0"/>
          <w:sz w:val="30"/>
          <w:szCs w:val="30"/>
          <w:bdr w:val="none" w:sz="0" w:space="0" w:color="auto" w:frame="1"/>
          <w14:ligatures w14:val="none"/>
        </w:rPr>
        <w:t>AVOID HEAT DAMAGE</w:t>
      </w:r>
    </w:p>
    <w:p w14:paraId="09353686"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Quartz countertops can be damaged by direct exposure to heat. When cooking, use trivets or heating pads to guard the countertop surface against direct exposure to hot cookware or coffee pots.</w:t>
      </w:r>
    </w:p>
    <w:p w14:paraId="59795F09"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203FCA7E" w14:textId="77777777" w:rsidR="0094274B" w:rsidRPr="0094274B" w:rsidRDefault="0094274B" w:rsidP="0094274B">
      <w:pPr>
        <w:shd w:val="clear" w:color="auto" w:fill="FFFFFF"/>
        <w:spacing w:after="0" w:line="375" w:lineRule="atLeast"/>
        <w:textAlignment w:val="baseline"/>
        <w:outlineLvl w:val="3"/>
        <w:rPr>
          <w:rFonts w:ascii="inherit" w:eastAsia="Times New Roman" w:hAnsi="inherit" w:cs="Arial"/>
          <w:b/>
          <w:bCs/>
          <w:caps/>
          <w:color w:val="000000"/>
          <w:spacing w:val="38"/>
          <w:kern w:val="0"/>
          <w:sz w:val="30"/>
          <w:szCs w:val="30"/>
          <w14:ligatures w14:val="none"/>
        </w:rPr>
      </w:pPr>
      <w:r w:rsidRPr="0094274B">
        <w:rPr>
          <w:rFonts w:ascii="inherit" w:eastAsia="Times New Roman" w:hAnsi="inherit" w:cs="Arial"/>
          <w:b/>
          <w:bCs/>
          <w:caps/>
          <w:color w:val="000000"/>
          <w:spacing w:val="38"/>
          <w:kern w:val="0"/>
          <w:sz w:val="30"/>
          <w:szCs w:val="30"/>
          <w:bdr w:val="none" w:sz="0" w:space="0" w:color="auto" w:frame="1"/>
          <w14:ligatures w14:val="none"/>
        </w:rPr>
        <w:t>PROTECTING QUARTZ SURFACES</w:t>
      </w:r>
    </w:p>
    <w:p w14:paraId="4A47FEAB"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xml:space="preserve">Quartz product does not require sealants, and its non-porous surface makes it a durable, sanitary option for kitchens or bathrooms. To ensure that you get the most life from your countertops and that your warranty covers any unexpected damages, follow the manufacturer's instructions for care and maintenance of quartz </w:t>
      </w:r>
      <w:proofErr w:type="gramStart"/>
      <w:r w:rsidRPr="0094274B">
        <w:rPr>
          <w:rFonts w:ascii="inherit" w:eastAsia="Times New Roman" w:hAnsi="inherit" w:cs="Arial"/>
          <w:color w:val="000000"/>
          <w:kern w:val="0"/>
          <w:sz w:val="24"/>
          <w:szCs w:val="24"/>
          <w14:ligatures w14:val="none"/>
        </w:rPr>
        <w:t>countertop</w:t>
      </w:r>
      <w:proofErr w:type="gramEnd"/>
      <w:r w:rsidRPr="0094274B">
        <w:rPr>
          <w:rFonts w:ascii="inherit" w:eastAsia="Times New Roman" w:hAnsi="inherit" w:cs="Arial"/>
          <w:color w:val="000000"/>
          <w:kern w:val="0"/>
          <w:sz w:val="24"/>
          <w:szCs w:val="24"/>
          <w14:ligatures w14:val="none"/>
        </w:rPr>
        <w:t>.</w:t>
      </w:r>
    </w:p>
    <w:p w14:paraId="4701B71E"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27DAE14D"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To get the maximum use from this investment, choose quartz countertops that are covered by a warranty. A manufacturer's warranty will replace or repair a countertop if it shows evidence of a manufacturer's defect. With a reliable warranty and proper care, quartz is a safe countertop investment.</w:t>
      </w:r>
    </w:p>
    <w:p w14:paraId="130213ED"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51C3337A"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489ABAFE" w14:textId="77777777" w:rsidR="0094274B" w:rsidRPr="0094274B" w:rsidRDefault="0094274B" w:rsidP="0094274B">
      <w:pPr>
        <w:shd w:val="clear" w:color="auto" w:fill="FFFFFF"/>
        <w:spacing w:before="375" w:after="375" w:line="555" w:lineRule="atLeast"/>
        <w:jc w:val="center"/>
        <w:textAlignment w:val="baseline"/>
        <w:outlineLvl w:val="2"/>
        <w:rPr>
          <w:rFonts w:ascii="inherit" w:eastAsia="Times New Roman" w:hAnsi="inherit" w:cs="Arial"/>
          <w:b/>
          <w:bCs/>
          <w:caps/>
          <w:color w:val="000000"/>
          <w:spacing w:val="75"/>
          <w:kern w:val="0"/>
          <w:sz w:val="45"/>
          <w:szCs w:val="45"/>
          <w14:ligatures w14:val="none"/>
        </w:rPr>
      </w:pPr>
      <w:r w:rsidRPr="0094274B">
        <w:rPr>
          <w:rFonts w:ascii="inherit" w:eastAsia="Times New Roman" w:hAnsi="inherit" w:cs="Arial"/>
          <w:b/>
          <w:bCs/>
          <w:caps/>
          <w:color w:val="000000"/>
          <w:spacing w:val="75"/>
          <w:kern w:val="0"/>
          <w:sz w:val="45"/>
          <w:szCs w:val="45"/>
          <w14:ligatures w14:val="none"/>
        </w:rPr>
        <w:t>QUARTZ WARRANTY</w:t>
      </w:r>
    </w:p>
    <w:p w14:paraId="73047CC9"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xml:space="preserve">Leading manufacturers provide a 10 to 15-year limited warranty that covers </w:t>
      </w:r>
      <w:proofErr w:type="gramStart"/>
      <w:r w:rsidRPr="0094274B">
        <w:rPr>
          <w:rFonts w:ascii="inherit" w:eastAsia="Times New Roman" w:hAnsi="inherit" w:cs="Arial"/>
          <w:color w:val="000000"/>
          <w:kern w:val="0"/>
          <w:sz w:val="24"/>
          <w:szCs w:val="24"/>
          <w14:ligatures w14:val="none"/>
        </w:rPr>
        <w:t>manufacturers</w:t>
      </w:r>
      <w:proofErr w:type="gramEnd"/>
      <w:r w:rsidRPr="0094274B">
        <w:rPr>
          <w:rFonts w:ascii="inherit" w:eastAsia="Times New Roman" w:hAnsi="inherit" w:cs="Arial"/>
          <w:color w:val="000000"/>
          <w:kern w:val="0"/>
          <w:sz w:val="24"/>
          <w:szCs w:val="24"/>
          <w14:ligatures w14:val="none"/>
        </w:rPr>
        <w:t xml:space="preserve"> defects. Warranties will not cover </w:t>
      </w:r>
      <w:proofErr w:type="gramStart"/>
      <w:r w:rsidRPr="0094274B">
        <w:rPr>
          <w:rFonts w:ascii="inherit" w:eastAsia="Times New Roman" w:hAnsi="inherit" w:cs="Arial"/>
          <w:color w:val="000000"/>
          <w:kern w:val="0"/>
          <w:sz w:val="24"/>
          <w:szCs w:val="24"/>
          <w14:ligatures w14:val="none"/>
        </w:rPr>
        <w:t>damages</w:t>
      </w:r>
      <w:proofErr w:type="gramEnd"/>
      <w:r w:rsidRPr="0094274B">
        <w:rPr>
          <w:rFonts w:ascii="inherit" w:eastAsia="Times New Roman" w:hAnsi="inherit" w:cs="Arial"/>
          <w:color w:val="000000"/>
          <w:kern w:val="0"/>
          <w:sz w:val="24"/>
          <w:szCs w:val="24"/>
          <w14:ligatures w14:val="none"/>
        </w:rPr>
        <w:t xml:space="preserve"> caused by the owner's use of the product unless damage is linked to an error made by the company. Your quartz countertops must be installed by a professional contractor </w:t>
      </w:r>
      <w:proofErr w:type="gramStart"/>
      <w:r w:rsidRPr="0094274B">
        <w:rPr>
          <w:rFonts w:ascii="inherit" w:eastAsia="Times New Roman" w:hAnsi="inherit" w:cs="Arial"/>
          <w:color w:val="000000"/>
          <w:kern w:val="0"/>
          <w:sz w:val="24"/>
          <w:szCs w:val="24"/>
          <w14:ligatures w14:val="none"/>
        </w:rPr>
        <w:t>in order to</w:t>
      </w:r>
      <w:proofErr w:type="gramEnd"/>
      <w:r w:rsidRPr="0094274B">
        <w:rPr>
          <w:rFonts w:ascii="inherit" w:eastAsia="Times New Roman" w:hAnsi="inherit" w:cs="Arial"/>
          <w:color w:val="000000"/>
          <w:kern w:val="0"/>
          <w:sz w:val="24"/>
          <w:szCs w:val="24"/>
          <w14:ligatures w14:val="none"/>
        </w:rPr>
        <w:t xml:space="preserve"> be covered by the warranty, in most cases. Follow the manufacturer's specific recommendations for maintaining your new countertops to get the maximum value from this investment.</w:t>
      </w:r>
    </w:p>
    <w:p w14:paraId="0E34150C" w14:textId="77777777" w:rsidR="0094274B" w:rsidRPr="0094274B" w:rsidRDefault="0094274B" w:rsidP="0094274B">
      <w:pPr>
        <w:shd w:val="clear" w:color="auto" w:fill="FFFFFF"/>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lastRenderedPageBreak/>
        <w:t> </w:t>
      </w:r>
    </w:p>
    <w:p w14:paraId="7F1821BB" w14:textId="77777777" w:rsidR="0094274B" w:rsidRPr="0094274B" w:rsidRDefault="0094274B" w:rsidP="0094274B">
      <w:pPr>
        <w:shd w:val="clear" w:color="auto" w:fill="FFFFFF"/>
        <w:spacing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Take a closer look at ONE Quartz Surfaces at your local showroom.</w:t>
      </w:r>
    </w:p>
    <w:p w14:paraId="5BD301DC" w14:textId="77777777" w:rsidR="0094274B" w:rsidRPr="0094274B" w:rsidRDefault="0094274B" w:rsidP="0094274B">
      <w:pPr>
        <w:shd w:val="clear" w:color="auto" w:fill="F7F7F7"/>
        <w:spacing w:after="375" w:line="555" w:lineRule="atLeast"/>
        <w:jc w:val="center"/>
        <w:textAlignment w:val="baseline"/>
        <w:outlineLvl w:val="2"/>
        <w:rPr>
          <w:rFonts w:ascii="inherit" w:eastAsia="Times New Roman" w:hAnsi="inherit" w:cs="Arial"/>
          <w:b/>
          <w:bCs/>
          <w:caps/>
          <w:color w:val="000000"/>
          <w:spacing w:val="75"/>
          <w:kern w:val="0"/>
          <w:sz w:val="45"/>
          <w:szCs w:val="45"/>
          <w14:ligatures w14:val="none"/>
        </w:rPr>
      </w:pPr>
      <w:r w:rsidRPr="0094274B">
        <w:rPr>
          <w:rFonts w:ascii="inherit" w:eastAsia="Times New Roman" w:hAnsi="inherit" w:cs="Arial"/>
          <w:b/>
          <w:bCs/>
          <w:caps/>
          <w:color w:val="000000"/>
          <w:spacing w:val="75"/>
          <w:kern w:val="0"/>
          <w:sz w:val="45"/>
          <w:szCs w:val="45"/>
          <w14:ligatures w14:val="none"/>
        </w:rPr>
        <w:t>DISCLAIMER</w:t>
      </w:r>
    </w:p>
    <w:p w14:paraId="48FB49BC" w14:textId="77777777" w:rsidR="0094274B" w:rsidRPr="0094274B" w:rsidRDefault="0094274B" w:rsidP="0094274B">
      <w:pPr>
        <w:shd w:val="clear" w:color="auto" w:fill="F7F7F7"/>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6B4891F4" w14:textId="77777777" w:rsidR="0094274B" w:rsidRPr="0094274B" w:rsidRDefault="0094274B" w:rsidP="0094274B">
      <w:pPr>
        <w:shd w:val="clear" w:color="auto" w:fill="F7F7F7"/>
        <w:spacing w:before="375" w:after="375" w:line="375" w:lineRule="atLeast"/>
        <w:textAlignment w:val="baseline"/>
        <w:outlineLvl w:val="3"/>
        <w:rPr>
          <w:rFonts w:ascii="inherit" w:eastAsia="Times New Roman" w:hAnsi="inherit" w:cs="Arial"/>
          <w:b/>
          <w:bCs/>
          <w:caps/>
          <w:color w:val="000000"/>
          <w:spacing w:val="38"/>
          <w:kern w:val="0"/>
          <w:sz w:val="30"/>
          <w:szCs w:val="30"/>
          <w14:ligatures w14:val="none"/>
        </w:rPr>
      </w:pPr>
      <w:r w:rsidRPr="0094274B">
        <w:rPr>
          <w:rFonts w:ascii="inherit" w:eastAsia="Times New Roman" w:hAnsi="inherit" w:cs="Arial"/>
          <w:b/>
          <w:bCs/>
          <w:caps/>
          <w:color w:val="000000"/>
          <w:spacing w:val="38"/>
          <w:kern w:val="0"/>
          <w:sz w:val="30"/>
          <w:szCs w:val="30"/>
          <w14:ligatures w14:val="none"/>
        </w:rPr>
        <w:t>CARE AND MAINTENANCE GUIDE</w:t>
      </w:r>
    </w:p>
    <w:p w14:paraId="5A14239E" w14:textId="77777777" w:rsidR="0094274B" w:rsidRPr="0094274B" w:rsidRDefault="0094274B" w:rsidP="0094274B">
      <w:pPr>
        <w:shd w:val="clear" w:color="auto" w:fill="F7F7F7"/>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Dal-Tile does not manufacture installation products or countertop cleaning/maintenance products. Dal-Tile provides the information on this page to its customers as an information source only. Please contact an installation product manufacturer directly, </w:t>
      </w:r>
      <w:r w:rsidRPr="0094274B">
        <w:rPr>
          <w:rFonts w:ascii="inherit" w:eastAsia="Times New Roman" w:hAnsi="inherit" w:cs="Arial"/>
          <w:b/>
          <w:bCs/>
          <w:i/>
          <w:iCs/>
          <w:color w:val="000000"/>
          <w:kern w:val="0"/>
          <w:sz w:val="24"/>
          <w:szCs w:val="24"/>
          <w:bdr w:val="none" w:sz="0" w:space="0" w:color="auto" w:frame="1"/>
          <w14:ligatures w14:val="none"/>
        </w:rPr>
        <w:t>prior </w:t>
      </w:r>
      <w:r w:rsidRPr="0094274B">
        <w:rPr>
          <w:rFonts w:ascii="inherit" w:eastAsia="Times New Roman" w:hAnsi="inherit" w:cs="Arial"/>
          <w:color w:val="000000"/>
          <w:kern w:val="0"/>
          <w:sz w:val="24"/>
          <w:szCs w:val="24"/>
          <w14:ligatures w14:val="none"/>
        </w:rPr>
        <w:t>to usage, to obtain proper handling instructions, application instruction and warnings concerning potential health hazards for any product contemplated for use.</w:t>
      </w:r>
    </w:p>
    <w:p w14:paraId="51A7467B" w14:textId="77777777" w:rsidR="0094274B" w:rsidRPr="0094274B" w:rsidRDefault="0094274B" w:rsidP="0094274B">
      <w:pPr>
        <w:shd w:val="clear" w:color="auto" w:fill="F7F7F7"/>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1947AD9C" w14:textId="77777777" w:rsidR="0094274B" w:rsidRPr="0094274B" w:rsidRDefault="0094274B" w:rsidP="0094274B">
      <w:pPr>
        <w:shd w:val="clear" w:color="auto" w:fill="F7F7F7"/>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To ensure your products will provide you with a lifetime of beauty and utility, proper maintenance is crucial. Natural stone products are porous by nature and require a different maintenance program than traditional ceramic tile. Dal-Tile also strongly recommends testing a small area PRIOR to usage of any installation/cleaning/maintenance product to determine whether the product serves its intended purpose.</w:t>
      </w:r>
    </w:p>
    <w:p w14:paraId="6DDBF3BD" w14:textId="77777777" w:rsidR="0094274B" w:rsidRPr="0094274B" w:rsidRDefault="0094274B" w:rsidP="0094274B">
      <w:pPr>
        <w:shd w:val="clear" w:color="auto" w:fill="F7F7F7"/>
        <w:spacing w:after="0"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 </w:t>
      </w:r>
    </w:p>
    <w:p w14:paraId="2A229119" w14:textId="77777777" w:rsidR="0094274B" w:rsidRPr="0094274B" w:rsidRDefault="0094274B" w:rsidP="0094274B">
      <w:pPr>
        <w:shd w:val="clear" w:color="auto" w:fill="F7F7F7"/>
        <w:spacing w:before="375" w:after="375" w:line="375" w:lineRule="atLeast"/>
        <w:textAlignment w:val="baseline"/>
        <w:outlineLvl w:val="3"/>
        <w:rPr>
          <w:rFonts w:ascii="inherit" w:eastAsia="Times New Roman" w:hAnsi="inherit" w:cs="Arial"/>
          <w:b/>
          <w:bCs/>
          <w:caps/>
          <w:color w:val="000000"/>
          <w:spacing w:val="38"/>
          <w:kern w:val="0"/>
          <w:sz w:val="30"/>
          <w:szCs w:val="30"/>
          <w14:ligatures w14:val="none"/>
        </w:rPr>
      </w:pPr>
      <w:r w:rsidRPr="0094274B">
        <w:rPr>
          <w:rFonts w:ascii="inherit" w:eastAsia="Times New Roman" w:hAnsi="inherit" w:cs="Arial"/>
          <w:b/>
          <w:bCs/>
          <w:caps/>
          <w:color w:val="000000"/>
          <w:spacing w:val="38"/>
          <w:kern w:val="0"/>
          <w:sz w:val="30"/>
          <w:szCs w:val="30"/>
          <w14:ligatures w14:val="none"/>
        </w:rPr>
        <w:t>SAFETY PRECAUTION TO CUSTOMERS</w:t>
      </w:r>
    </w:p>
    <w:p w14:paraId="0B25343E" w14:textId="77777777" w:rsidR="0094274B" w:rsidRPr="0094274B" w:rsidRDefault="0094274B" w:rsidP="0094274B">
      <w:pPr>
        <w:shd w:val="clear" w:color="auto" w:fill="F7F7F7"/>
        <w:spacing w:line="240" w:lineRule="auto"/>
        <w:textAlignment w:val="baseline"/>
        <w:rPr>
          <w:rFonts w:ascii="inherit" w:eastAsia="Times New Roman" w:hAnsi="inherit" w:cs="Arial"/>
          <w:color w:val="000000"/>
          <w:kern w:val="0"/>
          <w:sz w:val="24"/>
          <w:szCs w:val="24"/>
          <w14:ligatures w14:val="none"/>
        </w:rPr>
      </w:pPr>
      <w:r w:rsidRPr="0094274B">
        <w:rPr>
          <w:rFonts w:ascii="inherit" w:eastAsia="Times New Roman" w:hAnsi="inherit" w:cs="Arial"/>
          <w:color w:val="000000"/>
          <w:kern w:val="0"/>
          <w:sz w:val="24"/>
          <w:szCs w:val="24"/>
          <w14:ligatures w14:val="none"/>
        </w:rPr>
        <w:t>The products described in this document may have chemicals that cause reactions in certain individuals. Dal-Tile strongly recommends the use of safety glasses, respirators (masks) and gloves in handling any materials that contain chemicals. Dal-Tile recommends the proper disposal of any scrap tile/stone, installation and/or maintenance products discussed herein.</w:t>
      </w:r>
    </w:p>
    <w:p w14:paraId="7AED17D3" w14:textId="77777777" w:rsidR="0094274B" w:rsidRDefault="0094274B"/>
    <w:p w14:paraId="542513A7" w14:textId="77777777" w:rsidR="0094274B" w:rsidRDefault="0094274B"/>
    <w:p w14:paraId="36F778DC" w14:textId="51F2F80D" w:rsidR="0094274B" w:rsidRDefault="0094274B">
      <w:r>
        <w:t>PLEASE NOTE: THESE GUIDELINES ARE TAKEN DIRECTLY FROM DAL TILE ONE QUARTZ WEBSITE. IF YOU HAVE QUESTIONS REGARDING CARE &amp; MAINTENANCE OF YOUR ONE QUARTZ COUNTERTOP, PLEASE CONTACT YOUR LOCAL DAL TILE SHOWROOM AT 314-824-1367.</w:t>
      </w:r>
    </w:p>
    <w:sectPr w:rsidR="0094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4B"/>
    <w:rsid w:val="00887C30"/>
    <w:rsid w:val="0094274B"/>
    <w:rsid w:val="00B4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8812"/>
  <w15:chartTrackingRefBased/>
  <w15:docId w15:val="{3CD76E28-51A9-48E6-AEA4-06998F79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30281">
      <w:bodyDiv w:val="1"/>
      <w:marLeft w:val="0"/>
      <w:marRight w:val="0"/>
      <w:marTop w:val="0"/>
      <w:marBottom w:val="0"/>
      <w:divBdr>
        <w:top w:val="none" w:sz="0" w:space="0" w:color="auto"/>
        <w:left w:val="none" w:sz="0" w:space="0" w:color="auto"/>
        <w:bottom w:val="none" w:sz="0" w:space="0" w:color="auto"/>
        <w:right w:val="none" w:sz="0" w:space="0" w:color="auto"/>
      </w:divBdr>
      <w:divsChild>
        <w:div w:id="1546257704">
          <w:marLeft w:val="0"/>
          <w:marRight w:val="0"/>
          <w:marTop w:val="0"/>
          <w:marBottom w:val="0"/>
          <w:divBdr>
            <w:top w:val="none" w:sz="0" w:space="0" w:color="auto"/>
            <w:left w:val="none" w:sz="0" w:space="0" w:color="auto"/>
            <w:bottom w:val="none" w:sz="0" w:space="0" w:color="auto"/>
            <w:right w:val="none" w:sz="0" w:space="0" w:color="auto"/>
          </w:divBdr>
        </w:div>
      </w:divsChild>
    </w:div>
    <w:div w:id="1289900164">
      <w:bodyDiv w:val="1"/>
      <w:marLeft w:val="0"/>
      <w:marRight w:val="0"/>
      <w:marTop w:val="0"/>
      <w:marBottom w:val="0"/>
      <w:divBdr>
        <w:top w:val="none" w:sz="0" w:space="0" w:color="auto"/>
        <w:left w:val="none" w:sz="0" w:space="0" w:color="auto"/>
        <w:bottom w:val="none" w:sz="0" w:space="0" w:color="auto"/>
        <w:right w:val="none" w:sz="0" w:space="0" w:color="auto"/>
      </w:divBdr>
      <w:divsChild>
        <w:div w:id="2095586616">
          <w:marLeft w:val="0"/>
          <w:marRight w:val="0"/>
          <w:marTop w:val="0"/>
          <w:marBottom w:val="0"/>
          <w:divBdr>
            <w:top w:val="none" w:sz="0" w:space="0" w:color="auto"/>
            <w:left w:val="none" w:sz="0" w:space="0" w:color="auto"/>
            <w:bottom w:val="none" w:sz="0" w:space="0" w:color="auto"/>
            <w:right w:val="none" w:sz="0" w:space="0" w:color="auto"/>
          </w:divBdr>
          <w:divsChild>
            <w:div w:id="450977251">
              <w:marLeft w:val="0"/>
              <w:marRight w:val="0"/>
              <w:marTop w:val="750"/>
              <w:marBottom w:val="750"/>
              <w:divBdr>
                <w:top w:val="none" w:sz="0" w:space="0" w:color="auto"/>
                <w:left w:val="none" w:sz="0" w:space="0" w:color="auto"/>
                <w:bottom w:val="none" w:sz="0" w:space="0" w:color="auto"/>
                <w:right w:val="none" w:sz="0" w:space="0" w:color="auto"/>
              </w:divBdr>
            </w:div>
          </w:divsChild>
        </w:div>
        <w:div w:id="2069840502">
          <w:marLeft w:val="0"/>
          <w:marRight w:val="0"/>
          <w:marTop w:val="0"/>
          <w:marBottom w:val="0"/>
          <w:divBdr>
            <w:top w:val="none" w:sz="0" w:space="0" w:color="auto"/>
            <w:left w:val="none" w:sz="0" w:space="0" w:color="auto"/>
            <w:bottom w:val="none" w:sz="0" w:space="0" w:color="auto"/>
            <w:right w:val="none" w:sz="0" w:space="0" w:color="auto"/>
          </w:divBdr>
          <w:divsChild>
            <w:div w:id="1042289261">
              <w:marLeft w:val="0"/>
              <w:marRight w:val="0"/>
              <w:marTop w:val="0"/>
              <w:marBottom w:val="0"/>
              <w:divBdr>
                <w:top w:val="none" w:sz="0" w:space="0" w:color="auto"/>
                <w:left w:val="none" w:sz="0" w:space="0" w:color="auto"/>
                <w:bottom w:val="none" w:sz="0" w:space="0" w:color="auto"/>
                <w:right w:val="none" w:sz="0" w:space="0" w:color="auto"/>
              </w:divBdr>
              <w:divsChild>
                <w:div w:id="1317105460">
                  <w:marLeft w:val="0"/>
                  <w:marRight w:val="0"/>
                  <w:marTop w:val="0"/>
                  <w:marBottom w:val="0"/>
                  <w:divBdr>
                    <w:top w:val="none" w:sz="0" w:space="0" w:color="auto"/>
                    <w:left w:val="none" w:sz="0" w:space="0" w:color="auto"/>
                    <w:bottom w:val="none" w:sz="0" w:space="0" w:color="auto"/>
                    <w:right w:val="none" w:sz="0" w:space="0" w:color="auto"/>
                  </w:divBdr>
                  <w:divsChild>
                    <w:div w:id="9117343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Horner</dc:creator>
  <cp:keywords/>
  <dc:description/>
  <cp:lastModifiedBy>Jennifer Horner</cp:lastModifiedBy>
  <cp:revision>1</cp:revision>
  <dcterms:created xsi:type="dcterms:W3CDTF">2024-01-16T18:14:00Z</dcterms:created>
  <dcterms:modified xsi:type="dcterms:W3CDTF">2024-01-16T18:40:00Z</dcterms:modified>
</cp:coreProperties>
</file>